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D4B8B4" w14:textId="77777777" w:rsidR="005F02FA" w:rsidRDefault="005F02FA" w:rsidP="0012538B">
      <w:pPr>
        <w:spacing w:after="0" w:line="240" w:lineRule="auto"/>
        <w:ind w:right="283"/>
        <w:rPr>
          <w:rFonts w:ascii="Times New Roman" w:hAnsi="Times New Roman" w:cs="Times New Roman"/>
          <w:sz w:val="24"/>
          <w:szCs w:val="24"/>
        </w:rPr>
      </w:pPr>
      <w:r w:rsidRPr="00F866D6">
        <w:rPr>
          <w:rFonts w:ascii="Times New Roman" w:hAnsi="Times New Roman" w:cs="Times New Roman"/>
          <w:sz w:val="24"/>
          <w:szCs w:val="24"/>
          <w:u w:val="single"/>
        </w:rPr>
        <w:t xml:space="preserve">Başvuru No               </w:t>
      </w:r>
      <w:proofErr w:type="gramStart"/>
      <w:r w:rsidRPr="00F866D6">
        <w:rPr>
          <w:rFonts w:ascii="Times New Roman" w:hAnsi="Times New Roman" w:cs="Times New Roman"/>
          <w:sz w:val="24"/>
          <w:szCs w:val="24"/>
          <w:u w:val="single"/>
        </w:rPr>
        <w:t xml:space="preserve">  :</w:t>
      </w:r>
      <w:proofErr w:type="gramEnd"/>
      <w:r>
        <w:rPr>
          <w:rFonts w:ascii="Times New Roman" w:hAnsi="Times New Roman" w:cs="Times New Roman"/>
          <w:sz w:val="24"/>
          <w:szCs w:val="24"/>
        </w:rPr>
        <w:t xml:space="preserve"> </w:t>
      </w:r>
    </w:p>
    <w:p w14:paraId="68F2EDCF" w14:textId="229216D9" w:rsidR="00D83F76" w:rsidRDefault="00D83F76" w:rsidP="0012538B">
      <w:pPr>
        <w:spacing w:after="0" w:line="240" w:lineRule="auto"/>
        <w:ind w:right="283"/>
        <w:rPr>
          <w:rFonts w:ascii="Times New Roman" w:hAnsi="Times New Roman" w:cs="Times New Roman"/>
          <w:sz w:val="24"/>
          <w:szCs w:val="24"/>
        </w:rPr>
      </w:pPr>
      <w:r w:rsidRPr="00F866D6">
        <w:rPr>
          <w:rFonts w:ascii="Times New Roman" w:hAnsi="Times New Roman" w:cs="Times New Roman"/>
          <w:sz w:val="24"/>
          <w:szCs w:val="24"/>
          <w:u w:val="single"/>
        </w:rPr>
        <w:t>Başvurucu (Applicant):</w:t>
      </w:r>
      <w:r>
        <w:rPr>
          <w:rFonts w:ascii="Times New Roman" w:hAnsi="Times New Roman" w:cs="Times New Roman"/>
          <w:sz w:val="24"/>
          <w:szCs w:val="24"/>
        </w:rPr>
        <w:t xml:space="preserve"> </w:t>
      </w:r>
    </w:p>
    <w:p w14:paraId="38ABF57C" w14:textId="444A8DF2" w:rsidR="004B7610" w:rsidRDefault="00D73975" w:rsidP="0012538B">
      <w:pPr>
        <w:spacing w:after="0" w:line="240" w:lineRule="auto"/>
        <w:ind w:right="283"/>
        <w:rPr>
          <w:rFonts w:ascii="Times New Roman" w:hAnsi="Times New Roman" w:cs="Times New Roman"/>
          <w:sz w:val="24"/>
          <w:szCs w:val="24"/>
        </w:rPr>
      </w:pPr>
      <w:r>
        <w:rPr>
          <w:rFonts w:ascii="Times New Roman" w:hAnsi="Times New Roman" w:cs="Times New Roman"/>
          <w:sz w:val="24"/>
          <w:szCs w:val="24"/>
          <w:u w:val="single"/>
        </w:rPr>
        <w:t>Temsilcisi</w:t>
      </w:r>
      <w:r w:rsidR="004B7610" w:rsidRPr="00F866D6">
        <w:rPr>
          <w:rFonts w:ascii="Times New Roman" w:hAnsi="Times New Roman" w:cs="Times New Roman"/>
          <w:sz w:val="24"/>
          <w:szCs w:val="24"/>
          <w:u w:val="single"/>
        </w:rPr>
        <w:t xml:space="preserve">                  </w:t>
      </w:r>
      <w:proofErr w:type="gramStart"/>
      <w:r w:rsidR="004B7610" w:rsidRPr="00F866D6">
        <w:rPr>
          <w:rFonts w:ascii="Times New Roman" w:hAnsi="Times New Roman" w:cs="Times New Roman"/>
          <w:sz w:val="24"/>
          <w:szCs w:val="24"/>
          <w:u w:val="single"/>
        </w:rPr>
        <w:t xml:space="preserve">  :</w:t>
      </w:r>
      <w:proofErr w:type="gramEnd"/>
      <w:r w:rsidR="004B7610">
        <w:rPr>
          <w:rFonts w:ascii="Times New Roman" w:hAnsi="Times New Roman" w:cs="Times New Roman"/>
          <w:sz w:val="24"/>
          <w:szCs w:val="24"/>
        </w:rPr>
        <w:t xml:space="preserve"> </w:t>
      </w:r>
    </w:p>
    <w:p w14:paraId="1090E084" w14:textId="23D551C7" w:rsidR="00D83F76" w:rsidRPr="00347C44" w:rsidRDefault="00D83F76" w:rsidP="0012538B">
      <w:pPr>
        <w:spacing w:after="0" w:line="240" w:lineRule="auto"/>
        <w:ind w:right="283"/>
        <w:rPr>
          <w:rFonts w:ascii="Times New Roman" w:hAnsi="Times New Roman" w:cs="Times New Roman"/>
          <w:sz w:val="24"/>
          <w:szCs w:val="24"/>
        </w:rPr>
      </w:pPr>
      <w:r w:rsidRPr="00F866D6">
        <w:rPr>
          <w:rFonts w:ascii="Times New Roman" w:hAnsi="Times New Roman" w:cs="Times New Roman"/>
          <w:sz w:val="24"/>
          <w:szCs w:val="24"/>
          <w:u w:val="single"/>
        </w:rPr>
        <w:t>Adres:</w:t>
      </w:r>
      <w:r w:rsidR="00BC51FD">
        <w:rPr>
          <w:rFonts w:ascii="Times New Roman" w:hAnsi="Times New Roman" w:cs="Times New Roman"/>
          <w:sz w:val="24"/>
          <w:szCs w:val="24"/>
        </w:rPr>
        <w:t xml:space="preserve">  </w:t>
      </w:r>
    </w:p>
    <w:p w14:paraId="2101CF4B" w14:textId="22CAF140" w:rsidR="00D83F76" w:rsidRPr="000419B6" w:rsidRDefault="00D83F76" w:rsidP="0012538B">
      <w:pPr>
        <w:spacing w:after="0" w:line="240" w:lineRule="auto"/>
        <w:ind w:right="283"/>
        <w:rPr>
          <w:rFonts w:ascii="Times New Roman" w:hAnsi="Times New Roman" w:cs="Times New Roman"/>
          <w:sz w:val="24"/>
          <w:szCs w:val="24"/>
        </w:rPr>
      </w:pPr>
      <w:proofErr w:type="gramStart"/>
      <w:r w:rsidRPr="00F866D6">
        <w:rPr>
          <w:rFonts w:ascii="Times New Roman" w:hAnsi="Times New Roman" w:cs="Times New Roman"/>
          <w:sz w:val="24"/>
          <w:szCs w:val="24"/>
          <w:u w:val="single"/>
        </w:rPr>
        <w:t>E-mail</w:t>
      </w:r>
      <w:proofErr w:type="gramEnd"/>
      <w:r w:rsidRPr="00F866D6">
        <w:rPr>
          <w:rFonts w:ascii="Times New Roman" w:hAnsi="Times New Roman" w:cs="Times New Roman"/>
          <w:sz w:val="24"/>
          <w:szCs w:val="24"/>
          <w:u w:val="single"/>
        </w:rPr>
        <w:t>:</w:t>
      </w:r>
      <w:r w:rsidR="00BC51FD">
        <w:rPr>
          <w:rFonts w:ascii="Times New Roman" w:hAnsi="Times New Roman" w:cs="Times New Roman"/>
          <w:sz w:val="24"/>
          <w:szCs w:val="24"/>
        </w:rPr>
        <w:t xml:space="preserve"> </w:t>
      </w:r>
    </w:p>
    <w:p w14:paraId="295E2456" w14:textId="77777777" w:rsidR="00833813" w:rsidRDefault="00D83F76" w:rsidP="0012538B">
      <w:pPr>
        <w:spacing w:after="0" w:line="240" w:lineRule="auto"/>
        <w:ind w:right="283"/>
        <w:rPr>
          <w:rFonts w:ascii="Times New Roman" w:hAnsi="Times New Roman" w:cs="Times New Roman"/>
          <w:sz w:val="24"/>
          <w:szCs w:val="24"/>
        </w:rPr>
      </w:pPr>
      <w:r w:rsidRPr="000419B6">
        <w:rPr>
          <w:rFonts w:ascii="Times New Roman" w:hAnsi="Times New Roman" w:cs="Times New Roman"/>
          <w:sz w:val="24"/>
          <w:szCs w:val="24"/>
        </w:rPr>
        <w:tab/>
      </w:r>
      <w:r w:rsidRPr="000419B6">
        <w:rPr>
          <w:rFonts w:ascii="Times New Roman" w:hAnsi="Times New Roman" w:cs="Times New Roman"/>
          <w:sz w:val="24"/>
          <w:szCs w:val="24"/>
        </w:rPr>
        <w:tab/>
      </w:r>
      <w:r w:rsidRPr="000419B6">
        <w:rPr>
          <w:rFonts w:ascii="Times New Roman" w:hAnsi="Times New Roman" w:cs="Times New Roman"/>
          <w:sz w:val="24"/>
          <w:szCs w:val="24"/>
        </w:rPr>
        <w:tab/>
      </w:r>
      <w:r w:rsidRPr="000419B6">
        <w:rPr>
          <w:rFonts w:ascii="Times New Roman" w:hAnsi="Times New Roman" w:cs="Times New Roman"/>
          <w:sz w:val="24"/>
          <w:szCs w:val="24"/>
        </w:rPr>
        <w:tab/>
      </w:r>
      <w:r w:rsidRPr="000419B6">
        <w:rPr>
          <w:rFonts w:ascii="Times New Roman" w:hAnsi="Times New Roman" w:cs="Times New Roman"/>
          <w:sz w:val="24"/>
          <w:szCs w:val="24"/>
        </w:rPr>
        <w:tab/>
      </w:r>
      <w:r w:rsidRPr="000419B6">
        <w:rPr>
          <w:rFonts w:ascii="Times New Roman" w:hAnsi="Times New Roman" w:cs="Times New Roman"/>
          <w:sz w:val="24"/>
          <w:szCs w:val="24"/>
        </w:rPr>
        <w:tab/>
      </w:r>
    </w:p>
    <w:p w14:paraId="33CD09F4" w14:textId="5C57A4E7" w:rsidR="00D83F76" w:rsidRPr="00C57E02" w:rsidRDefault="00D83F76" w:rsidP="00C57E02">
      <w:pPr>
        <w:spacing w:after="0" w:line="240" w:lineRule="auto"/>
        <w:ind w:left="567" w:right="283"/>
        <w:rPr>
          <w:rFonts w:ascii="Times New Roman" w:hAnsi="Times New Roman" w:cs="Times New Roman"/>
          <w:sz w:val="24"/>
          <w:szCs w:val="24"/>
        </w:rPr>
      </w:pPr>
      <w:r w:rsidRPr="000419B6">
        <w:rPr>
          <w:rFonts w:ascii="Times New Roman" w:hAnsi="Times New Roman" w:cs="Times New Roman"/>
          <w:sz w:val="24"/>
          <w:szCs w:val="24"/>
        </w:rPr>
        <w:tab/>
      </w:r>
    </w:p>
    <w:p w14:paraId="5C03B3E6" w14:textId="77777777" w:rsidR="00D83F76" w:rsidRDefault="00D83F76" w:rsidP="00D83F76">
      <w:pPr>
        <w:spacing w:after="0" w:line="240" w:lineRule="auto"/>
        <w:ind w:left="4956" w:right="283"/>
        <w:rPr>
          <w:rFonts w:ascii="Times New Roman" w:hAnsi="Times New Roman" w:cs="Times New Roman"/>
          <w:b/>
          <w:sz w:val="24"/>
          <w:szCs w:val="24"/>
          <w:lang w:val="en-US"/>
        </w:rPr>
      </w:pPr>
      <w:proofErr w:type="spellStart"/>
      <w:r>
        <w:rPr>
          <w:rFonts w:ascii="Times New Roman" w:hAnsi="Times New Roman" w:cs="Times New Roman"/>
          <w:b/>
          <w:sz w:val="24"/>
          <w:szCs w:val="24"/>
        </w:rPr>
        <w:t>The</w:t>
      </w:r>
      <w:proofErr w:type="spellEnd"/>
      <w:r>
        <w:rPr>
          <w:rFonts w:ascii="Times New Roman" w:hAnsi="Times New Roman" w:cs="Times New Roman"/>
          <w:b/>
          <w:sz w:val="24"/>
          <w:szCs w:val="24"/>
        </w:rPr>
        <w:t xml:space="preserve"> </w:t>
      </w:r>
      <w:r w:rsidRPr="00221DA7">
        <w:rPr>
          <w:rFonts w:ascii="Times New Roman" w:hAnsi="Times New Roman" w:cs="Times New Roman"/>
          <w:b/>
          <w:sz w:val="24"/>
          <w:szCs w:val="24"/>
          <w:lang w:val="en-US"/>
        </w:rPr>
        <w:t>Registrar</w:t>
      </w:r>
    </w:p>
    <w:p w14:paraId="15196BBA" w14:textId="77777777" w:rsidR="00D83F76" w:rsidRPr="000419B6" w:rsidRDefault="00D83F76" w:rsidP="00D83F76">
      <w:pPr>
        <w:spacing w:after="0" w:line="240" w:lineRule="auto"/>
        <w:ind w:left="4815" w:right="283" w:firstLine="141"/>
        <w:rPr>
          <w:rFonts w:ascii="Times New Roman" w:hAnsi="Times New Roman" w:cs="Times New Roman"/>
          <w:b/>
          <w:sz w:val="24"/>
          <w:szCs w:val="24"/>
        </w:rPr>
      </w:pPr>
      <w:r>
        <w:rPr>
          <w:rFonts w:ascii="Times New Roman" w:hAnsi="Times New Roman" w:cs="Times New Roman"/>
          <w:b/>
          <w:sz w:val="24"/>
          <w:szCs w:val="24"/>
          <w:lang w:val="en-US"/>
        </w:rPr>
        <w:t>(</w:t>
      </w:r>
      <w:proofErr w:type="spellStart"/>
      <w:r>
        <w:rPr>
          <w:rFonts w:ascii="Times New Roman" w:hAnsi="Times New Roman" w:cs="Times New Roman"/>
          <w:b/>
          <w:sz w:val="24"/>
          <w:szCs w:val="24"/>
          <w:lang w:val="en-US"/>
        </w:rPr>
        <w:t>Yazı</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İşleri</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Müdürü</w:t>
      </w:r>
      <w:proofErr w:type="spellEnd"/>
      <w:r>
        <w:rPr>
          <w:rFonts w:ascii="Times New Roman" w:hAnsi="Times New Roman" w:cs="Times New Roman"/>
          <w:b/>
          <w:sz w:val="24"/>
          <w:szCs w:val="24"/>
          <w:lang w:val="en-US"/>
        </w:rPr>
        <w:t>)</w:t>
      </w:r>
    </w:p>
    <w:p w14:paraId="0B468B00" w14:textId="77777777" w:rsidR="00D83F76" w:rsidRPr="000419B6" w:rsidRDefault="00D83F76" w:rsidP="00D83F76">
      <w:pPr>
        <w:spacing w:after="0" w:line="240" w:lineRule="auto"/>
        <w:ind w:left="567" w:right="283"/>
        <w:rPr>
          <w:rFonts w:ascii="Times New Roman" w:hAnsi="Times New Roman" w:cs="Times New Roman"/>
          <w:sz w:val="24"/>
          <w:szCs w:val="24"/>
        </w:rPr>
      </w:pPr>
      <w:r w:rsidRPr="000419B6">
        <w:rPr>
          <w:rFonts w:ascii="Times New Roman" w:hAnsi="Times New Roman" w:cs="Times New Roman"/>
          <w:sz w:val="24"/>
          <w:szCs w:val="24"/>
        </w:rPr>
        <w:tab/>
      </w:r>
      <w:r w:rsidRPr="000419B6">
        <w:rPr>
          <w:rFonts w:ascii="Times New Roman" w:hAnsi="Times New Roman" w:cs="Times New Roman"/>
          <w:sz w:val="24"/>
          <w:szCs w:val="24"/>
        </w:rPr>
        <w:tab/>
      </w:r>
      <w:r w:rsidRPr="000419B6">
        <w:rPr>
          <w:rFonts w:ascii="Times New Roman" w:hAnsi="Times New Roman" w:cs="Times New Roman"/>
          <w:sz w:val="24"/>
          <w:szCs w:val="24"/>
        </w:rPr>
        <w:tab/>
      </w:r>
      <w:r w:rsidRPr="000419B6">
        <w:rPr>
          <w:rFonts w:ascii="Times New Roman" w:hAnsi="Times New Roman" w:cs="Times New Roman"/>
          <w:sz w:val="24"/>
          <w:szCs w:val="24"/>
        </w:rPr>
        <w:tab/>
      </w:r>
      <w:r w:rsidRPr="000419B6">
        <w:rPr>
          <w:rFonts w:ascii="Times New Roman" w:hAnsi="Times New Roman" w:cs="Times New Roman"/>
          <w:sz w:val="24"/>
          <w:szCs w:val="24"/>
        </w:rPr>
        <w:tab/>
      </w:r>
      <w:r w:rsidRPr="000419B6">
        <w:rPr>
          <w:rFonts w:ascii="Times New Roman" w:hAnsi="Times New Roman" w:cs="Times New Roman"/>
          <w:sz w:val="24"/>
          <w:szCs w:val="24"/>
        </w:rPr>
        <w:tab/>
      </w:r>
      <w:r w:rsidRPr="000419B6">
        <w:rPr>
          <w:rFonts w:ascii="Times New Roman" w:hAnsi="Times New Roman" w:cs="Times New Roman"/>
          <w:sz w:val="24"/>
          <w:szCs w:val="24"/>
        </w:rPr>
        <w:tab/>
      </w:r>
      <w:proofErr w:type="spellStart"/>
      <w:r w:rsidRPr="000419B6">
        <w:rPr>
          <w:rFonts w:ascii="Times New Roman" w:hAnsi="Times New Roman" w:cs="Times New Roman"/>
          <w:sz w:val="24"/>
          <w:szCs w:val="24"/>
        </w:rPr>
        <w:t>European</w:t>
      </w:r>
      <w:proofErr w:type="spellEnd"/>
      <w:r w:rsidRPr="000419B6">
        <w:rPr>
          <w:rFonts w:ascii="Times New Roman" w:hAnsi="Times New Roman" w:cs="Times New Roman"/>
          <w:sz w:val="24"/>
          <w:szCs w:val="24"/>
        </w:rPr>
        <w:t xml:space="preserve"> Court of Human </w:t>
      </w:r>
      <w:proofErr w:type="spellStart"/>
      <w:r w:rsidRPr="000419B6">
        <w:rPr>
          <w:rFonts w:ascii="Times New Roman" w:hAnsi="Times New Roman" w:cs="Times New Roman"/>
          <w:sz w:val="24"/>
          <w:szCs w:val="24"/>
        </w:rPr>
        <w:t>Rights</w:t>
      </w:r>
      <w:proofErr w:type="spellEnd"/>
    </w:p>
    <w:p w14:paraId="2C4F3CF8" w14:textId="77777777" w:rsidR="00D83F76" w:rsidRPr="000419B6" w:rsidRDefault="00D83F76" w:rsidP="00D83F76">
      <w:pPr>
        <w:spacing w:after="0" w:line="240" w:lineRule="auto"/>
        <w:ind w:left="567" w:right="283"/>
        <w:rPr>
          <w:rFonts w:ascii="Times New Roman" w:hAnsi="Times New Roman" w:cs="Times New Roman"/>
          <w:sz w:val="24"/>
          <w:szCs w:val="24"/>
        </w:rPr>
      </w:pPr>
      <w:r w:rsidRPr="000419B6">
        <w:rPr>
          <w:rFonts w:ascii="Times New Roman" w:hAnsi="Times New Roman" w:cs="Times New Roman"/>
          <w:sz w:val="24"/>
          <w:szCs w:val="24"/>
        </w:rPr>
        <w:tab/>
      </w:r>
      <w:r w:rsidRPr="000419B6">
        <w:rPr>
          <w:rFonts w:ascii="Times New Roman" w:hAnsi="Times New Roman" w:cs="Times New Roman"/>
          <w:sz w:val="24"/>
          <w:szCs w:val="24"/>
        </w:rPr>
        <w:tab/>
      </w:r>
      <w:r w:rsidRPr="000419B6">
        <w:rPr>
          <w:rFonts w:ascii="Times New Roman" w:hAnsi="Times New Roman" w:cs="Times New Roman"/>
          <w:sz w:val="24"/>
          <w:szCs w:val="24"/>
        </w:rPr>
        <w:tab/>
      </w:r>
      <w:r w:rsidRPr="000419B6">
        <w:rPr>
          <w:rFonts w:ascii="Times New Roman" w:hAnsi="Times New Roman" w:cs="Times New Roman"/>
          <w:sz w:val="24"/>
          <w:szCs w:val="24"/>
        </w:rPr>
        <w:tab/>
      </w:r>
      <w:r w:rsidRPr="000419B6">
        <w:rPr>
          <w:rFonts w:ascii="Times New Roman" w:hAnsi="Times New Roman" w:cs="Times New Roman"/>
          <w:sz w:val="24"/>
          <w:szCs w:val="24"/>
        </w:rPr>
        <w:tab/>
      </w:r>
      <w:r w:rsidRPr="000419B6">
        <w:rPr>
          <w:rFonts w:ascii="Times New Roman" w:hAnsi="Times New Roman" w:cs="Times New Roman"/>
          <w:sz w:val="24"/>
          <w:szCs w:val="24"/>
        </w:rPr>
        <w:tab/>
      </w:r>
      <w:r w:rsidRPr="000419B6">
        <w:rPr>
          <w:rFonts w:ascii="Times New Roman" w:hAnsi="Times New Roman" w:cs="Times New Roman"/>
          <w:sz w:val="24"/>
          <w:szCs w:val="24"/>
        </w:rPr>
        <w:tab/>
      </w:r>
      <w:proofErr w:type="spellStart"/>
      <w:r w:rsidRPr="000419B6">
        <w:rPr>
          <w:rFonts w:ascii="Times New Roman" w:hAnsi="Times New Roman" w:cs="Times New Roman"/>
          <w:sz w:val="24"/>
          <w:szCs w:val="24"/>
        </w:rPr>
        <w:t>Council</w:t>
      </w:r>
      <w:proofErr w:type="spellEnd"/>
      <w:r w:rsidRPr="000419B6">
        <w:rPr>
          <w:rFonts w:ascii="Times New Roman" w:hAnsi="Times New Roman" w:cs="Times New Roman"/>
          <w:sz w:val="24"/>
          <w:szCs w:val="24"/>
        </w:rPr>
        <w:t xml:space="preserve"> of Europe 67075</w:t>
      </w:r>
    </w:p>
    <w:p w14:paraId="76E2B1E2" w14:textId="77777777" w:rsidR="00D83F76" w:rsidRPr="000419B6" w:rsidRDefault="00D83F76" w:rsidP="00D83F76">
      <w:pPr>
        <w:spacing w:after="0" w:line="240" w:lineRule="auto"/>
        <w:ind w:left="567" w:right="283"/>
        <w:rPr>
          <w:rFonts w:ascii="Times New Roman" w:hAnsi="Times New Roman" w:cs="Times New Roman"/>
          <w:sz w:val="24"/>
          <w:szCs w:val="24"/>
        </w:rPr>
      </w:pPr>
      <w:r w:rsidRPr="000419B6">
        <w:rPr>
          <w:rFonts w:ascii="Times New Roman" w:hAnsi="Times New Roman" w:cs="Times New Roman"/>
          <w:sz w:val="24"/>
          <w:szCs w:val="24"/>
        </w:rPr>
        <w:tab/>
      </w:r>
      <w:r w:rsidRPr="000419B6">
        <w:rPr>
          <w:rFonts w:ascii="Times New Roman" w:hAnsi="Times New Roman" w:cs="Times New Roman"/>
          <w:sz w:val="24"/>
          <w:szCs w:val="24"/>
        </w:rPr>
        <w:tab/>
      </w:r>
      <w:r w:rsidRPr="000419B6">
        <w:rPr>
          <w:rFonts w:ascii="Times New Roman" w:hAnsi="Times New Roman" w:cs="Times New Roman"/>
          <w:sz w:val="24"/>
          <w:szCs w:val="24"/>
        </w:rPr>
        <w:tab/>
      </w:r>
      <w:r w:rsidRPr="000419B6">
        <w:rPr>
          <w:rFonts w:ascii="Times New Roman" w:hAnsi="Times New Roman" w:cs="Times New Roman"/>
          <w:sz w:val="24"/>
          <w:szCs w:val="24"/>
        </w:rPr>
        <w:tab/>
      </w:r>
      <w:r w:rsidRPr="000419B6">
        <w:rPr>
          <w:rFonts w:ascii="Times New Roman" w:hAnsi="Times New Roman" w:cs="Times New Roman"/>
          <w:sz w:val="24"/>
          <w:szCs w:val="24"/>
        </w:rPr>
        <w:tab/>
      </w:r>
      <w:r w:rsidRPr="000419B6">
        <w:rPr>
          <w:rFonts w:ascii="Times New Roman" w:hAnsi="Times New Roman" w:cs="Times New Roman"/>
          <w:sz w:val="24"/>
          <w:szCs w:val="24"/>
        </w:rPr>
        <w:tab/>
      </w:r>
      <w:r w:rsidRPr="000419B6">
        <w:rPr>
          <w:rFonts w:ascii="Times New Roman" w:hAnsi="Times New Roman" w:cs="Times New Roman"/>
          <w:sz w:val="24"/>
          <w:szCs w:val="24"/>
        </w:rPr>
        <w:tab/>
        <w:t xml:space="preserve">Strasbourg </w:t>
      </w:r>
      <w:proofErr w:type="spellStart"/>
      <w:proofErr w:type="gramStart"/>
      <w:r w:rsidRPr="000419B6">
        <w:rPr>
          <w:rFonts w:ascii="Times New Roman" w:hAnsi="Times New Roman" w:cs="Times New Roman"/>
          <w:sz w:val="24"/>
          <w:szCs w:val="24"/>
        </w:rPr>
        <w:t>Cedex</w:t>
      </w:r>
      <w:proofErr w:type="spellEnd"/>
      <w:r w:rsidRPr="000419B6">
        <w:rPr>
          <w:rFonts w:ascii="Times New Roman" w:hAnsi="Times New Roman" w:cs="Times New Roman"/>
          <w:sz w:val="24"/>
          <w:szCs w:val="24"/>
        </w:rPr>
        <w:t xml:space="preserve"> -</w:t>
      </w:r>
      <w:proofErr w:type="gramEnd"/>
      <w:r w:rsidRPr="000419B6">
        <w:rPr>
          <w:rFonts w:ascii="Times New Roman" w:hAnsi="Times New Roman" w:cs="Times New Roman"/>
          <w:sz w:val="24"/>
          <w:szCs w:val="24"/>
        </w:rPr>
        <w:t xml:space="preserve"> FRANCE</w:t>
      </w:r>
    </w:p>
    <w:p w14:paraId="7ADB1C7D" w14:textId="77777777" w:rsidR="00BC51FD" w:rsidRDefault="00BC51FD" w:rsidP="00D83F76">
      <w:pPr>
        <w:ind w:right="283"/>
        <w:jc w:val="both"/>
        <w:rPr>
          <w:rFonts w:ascii="Times New Roman" w:hAnsi="Times New Roman" w:cs="Times New Roman"/>
          <w:b/>
          <w:sz w:val="24"/>
          <w:szCs w:val="24"/>
          <w:u w:val="single"/>
        </w:rPr>
      </w:pPr>
    </w:p>
    <w:p w14:paraId="33726472" w14:textId="51803634" w:rsidR="00D83F76" w:rsidRPr="000419B6" w:rsidRDefault="00D83F76" w:rsidP="00D83F76">
      <w:pPr>
        <w:ind w:right="283"/>
        <w:jc w:val="both"/>
        <w:rPr>
          <w:rFonts w:ascii="Times New Roman" w:hAnsi="Times New Roman" w:cs="Times New Roman"/>
          <w:sz w:val="24"/>
          <w:szCs w:val="24"/>
        </w:rPr>
      </w:pPr>
      <w:r>
        <w:rPr>
          <w:rFonts w:ascii="Times New Roman" w:hAnsi="Times New Roman" w:cs="Times New Roman"/>
          <w:b/>
          <w:sz w:val="24"/>
          <w:szCs w:val="24"/>
          <w:u w:val="single"/>
        </w:rPr>
        <w:t>Konu</w:t>
      </w:r>
      <w:r w:rsidRPr="000419B6">
        <w:rPr>
          <w:rFonts w:ascii="Times New Roman" w:hAnsi="Times New Roman" w:cs="Times New Roman"/>
          <w:sz w:val="24"/>
          <w:szCs w:val="24"/>
        </w:rPr>
        <w:t xml:space="preserve">: </w:t>
      </w:r>
      <w:r w:rsidR="00BC51FD">
        <w:rPr>
          <w:rFonts w:ascii="Times New Roman" w:hAnsi="Times New Roman" w:cs="Times New Roman"/>
          <w:sz w:val="24"/>
          <w:szCs w:val="24"/>
        </w:rPr>
        <w:t>Başvuru</w:t>
      </w:r>
      <w:r w:rsidR="004B7610">
        <w:rPr>
          <w:rFonts w:ascii="Times New Roman" w:hAnsi="Times New Roman" w:cs="Times New Roman"/>
          <w:sz w:val="24"/>
          <w:szCs w:val="24"/>
        </w:rPr>
        <w:t xml:space="preserve">nun akıbeti </w:t>
      </w:r>
      <w:r w:rsidR="00BC51FD">
        <w:rPr>
          <w:rFonts w:ascii="Times New Roman" w:hAnsi="Times New Roman" w:cs="Times New Roman"/>
          <w:sz w:val="24"/>
          <w:szCs w:val="24"/>
        </w:rPr>
        <w:t>hakkında</w:t>
      </w:r>
      <w:r w:rsidR="004B7610">
        <w:rPr>
          <w:rFonts w:ascii="Times New Roman" w:hAnsi="Times New Roman" w:cs="Times New Roman"/>
          <w:sz w:val="24"/>
          <w:szCs w:val="24"/>
        </w:rPr>
        <w:t xml:space="preserve"> bilgi sorulması hakkındadır.</w:t>
      </w:r>
    </w:p>
    <w:p w14:paraId="468441E8" w14:textId="77777777" w:rsidR="00D83F76" w:rsidRDefault="00D83F76" w:rsidP="00E247AB">
      <w:pPr>
        <w:ind w:right="283"/>
        <w:jc w:val="both"/>
        <w:rPr>
          <w:rFonts w:ascii="Times New Roman" w:hAnsi="Times New Roman" w:cs="Times New Roman"/>
          <w:b/>
          <w:sz w:val="24"/>
          <w:szCs w:val="24"/>
        </w:rPr>
      </w:pPr>
    </w:p>
    <w:p w14:paraId="5AE1289D" w14:textId="644DABE6" w:rsidR="00D83F76" w:rsidRDefault="00D83F76" w:rsidP="00D83F76">
      <w:pPr>
        <w:ind w:left="567" w:right="283" w:firstLine="425"/>
        <w:jc w:val="both"/>
        <w:rPr>
          <w:rFonts w:ascii="Times New Roman" w:hAnsi="Times New Roman" w:cs="Times New Roman"/>
          <w:sz w:val="24"/>
          <w:szCs w:val="24"/>
        </w:rPr>
      </w:pPr>
      <w:r w:rsidRPr="000419B6">
        <w:rPr>
          <w:rFonts w:ascii="Times New Roman" w:hAnsi="Times New Roman" w:cs="Times New Roman"/>
          <w:b/>
          <w:sz w:val="24"/>
          <w:szCs w:val="24"/>
        </w:rPr>
        <w:t xml:space="preserve">Sayın </w:t>
      </w:r>
      <w:r w:rsidR="00BC51FD">
        <w:rPr>
          <w:rFonts w:ascii="Times New Roman" w:hAnsi="Times New Roman" w:cs="Times New Roman"/>
          <w:b/>
          <w:sz w:val="24"/>
          <w:szCs w:val="24"/>
        </w:rPr>
        <w:t xml:space="preserve">Mahkeme </w:t>
      </w:r>
      <w:r w:rsidRPr="000419B6">
        <w:rPr>
          <w:rFonts w:ascii="Times New Roman" w:hAnsi="Times New Roman" w:cs="Times New Roman"/>
          <w:b/>
          <w:sz w:val="24"/>
          <w:szCs w:val="24"/>
        </w:rPr>
        <w:t>Yazı İşleri Müdürü</w:t>
      </w:r>
      <w:r w:rsidRPr="000419B6">
        <w:rPr>
          <w:rFonts w:ascii="Times New Roman" w:hAnsi="Times New Roman" w:cs="Times New Roman"/>
          <w:sz w:val="24"/>
          <w:szCs w:val="24"/>
        </w:rPr>
        <w:t>,</w:t>
      </w:r>
    </w:p>
    <w:p w14:paraId="43E651F7" w14:textId="77777777" w:rsidR="0004281E" w:rsidRDefault="0004281E" w:rsidP="00BC51FD">
      <w:pPr>
        <w:spacing w:after="0" w:line="240" w:lineRule="auto"/>
        <w:jc w:val="both"/>
        <w:rPr>
          <w:rFonts w:ascii="Times New Roman" w:eastAsia="Times New Roman" w:hAnsi="Times New Roman" w:cs="Times New Roman"/>
          <w:sz w:val="24"/>
          <w:szCs w:val="24"/>
        </w:rPr>
      </w:pPr>
    </w:p>
    <w:p w14:paraId="6AD39C91" w14:textId="7CF2B96E" w:rsidR="008E7B5C" w:rsidRDefault="00A551C1" w:rsidP="00BC51FD">
      <w:pPr>
        <w:spacing w:after="0" w:line="240" w:lineRule="auto"/>
        <w:jc w:val="both"/>
        <w:rPr>
          <w:rFonts w:ascii="Times New Roman" w:eastAsia="Times New Roman" w:hAnsi="Times New Roman" w:cs="Times New Roman"/>
          <w:sz w:val="24"/>
          <w:szCs w:val="24"/>
        </w:rPr>
      </w:pPr>
      <w:r w:rsidRPr="26187BBD">
        <w:rPr>
          <w:rFonts w:ascii="Times New Roman" w:eastAsia="Times New Roman" w:hAnsi="Times New Roman" w:cs="Times New Roman"/>
          <w:sz w:val="24"/>
          <w:szCs w:val="24"/>
          <w:highlight w:val="yellow"/>
        </w:rPr>
        <w:t>…/…/</w:t>
      </w:r>
      <w:r w:rsidR="007472E1" w:rsidRPr="26187BBD">
        <w:rPr>
          <w:rFonts w:ascii="Times New Roman" w:eastAsia="Times New Roman" w:hAnsi="Times New Roman" w:cs="Times New Roman"/>
          <w:sz w:val="24"/>
          <w:szCs w:val="24"/>
          <w:highlight w:val="yellow"/>
        </w:rPr>
        <w:t>20...</w:t>
      </w:r>
      <w:r w:rsidR="00E80A25" w:rsidRPr="26187BBD">
        <w:rPr>
          <w:rFonts w:ascii="Times New Roman" w:eastAsia="Times New Roman" w:hAnsi="Times New Roman" w:cs="Times New Roman"/>
          <w:sz w:val="24"/>
          <w:szCs w:val="24"/>
        </w:rPr>
        <w:t xml:space="preserve"> tarihinde </w:t>
      </w:r>
      <w:r w:rsidR="79C6F8B6" w:rsidRPr="26187BBD">
        <w:rPr>
          <w:rFonts w:ascii="Times New Roman" w:eastAsia="Times New Roman" w:hAnsi="Times New Roman" w:cs="Times New Roman"/>
          <w:sz w:val="24"/>
          <w:szCs w:val="24"/>
        </w:rPr>
        <w:t>maruz kalınan hak</w:t>
      </w:r>
      <w:r w:rsidRPr="26187BBD">
        <w:rPr>
          <w:rFonts w:ascii="Times New Roman" w:eastAsia="Times New Roman" w:hAnsi="Times New Roman" w:cs="Times New Roman"/>
          <w:sz w:val="24"/>
          <w:szCs w:val="24"/>
        </w:rPr>
        <w:t xml:space="preserve"> </w:t>
      </w:r>
      <w:r w:rsidR="00C11B44" w:rsidRPr="26187BBD">
        <w:rPr>
          <w:rFonts w:ascii="Times New Roman" w:eastAsia="Times New Roman" w:hAnsi="Times New Roman" w:cs="Times New Roman"/>
          <w:sz w:val="24"/>
          <w:szCs w:val="24"/>
        </w:rPr>
        <w:t xml:space="preserve">ihlallerine ilişkin Mahkemeniz nezdinde </w:t>
      </w:r>
      <w:r w:rsidR="00E80A25" w:rsidRPr="26187BBD">
        <w:rPr>
          <w:rFonts w:ascii="Times New Roman" w:eastAsia="Times New Roman" w:hAnsi="Times New Roman" w:cs="Times New Roman"/>
          <w:sz w:val="24"/>
          <w:szCs w:val="24"/>
        </w:rPr>
        <w:t>başvuru yapılmıştı. Yapılan başvuruy</w:t>
      </w:r>
      <w:r w:rsidR="00C11B44" w:rsidRPr="26187BBD">
        <w:rPr>
          <w:rFonts w:ascii="Times New Roman" w:eastAsia="Times New Roman" w:hAnsi="Times New Roman" w:cs="Times New Roman"/>
          <w:sz w:val="24"/>
          <w:szCs w:val="24"/>
        </w:rPr>
        <w:t xml:space="preserve">a istinaden Mahkeme Yazı İşleri Müdürlüğü’nün </w:t>
      </w:r>
      <w:r w:rsidRPr="26187BBD">
        <w:rPr>
          <w:rFonts w:ascii="Times New Roman" w:eastAsia="Times New Roman" w:hAnsi="Times New Roman" w:cs="Times New Roman"/>
          <w:sz w:val="24"/>
          <w:szCs w:val="24"/>
          <w:highlight w:val="yellow"/>
        </w:rPr>
        <w:t>…/…/</w:t>
      </w:r>
      <w:r w:rsidR="007472E1" w:rsidRPr="26187BBD">
        <w:rPr>
          <w:rFonts w:ascii="Times New Roman" w:eastAsia="Times New Roman" w:hAnsi="Times New Roman" w:cs="Times New Roman"/>
          <w:sz w:val="24"/>
          <w:szCs w:val="24"/>
          <w:highlight w:val="yellow"/>
        </w:rPr>
        <w:t>20...</w:t>
      </w:r>
      <w:r w:rsidRPr="26187BBD">
        <w:rPr>
          <w:rFonts w:ascii="Times New Roman" w:eastAsia="Times New Roman" w:hAnsi="Times New Roman" w:cs="Times New Roman"/>
          <w:sz w:val="24"/>
          <w:szCs w:val="24"/>
        </w:rPr>
        <w:t xml:space="preserve"> </w:t>
      </w:r>
      <w:r w:rsidR="00C11B44" w:rsidRPr="26187BBD">
        <w:rPr>
          <w:rFonts w:ascii="Times New Roman" w:eastAsia="Times New Roman" w:hAnsi="Times New Roman" w:cs="Times New Roman"/>
          <w:sz w:val="24"/>
          <w:szCs w:val="24"/>
        </w:rPr>
        <w:t xml:space="preserve">tarihli yazısı ile tarafımıza başvuru dosya numarası iletilmiştir. Ancak, dosya numarası verilmesine dair yazınızın üzerinden yaklaşık </w:t>
      </w:r>
      <w:r w:rsidRPr="26187BBD">
        <w:rPr>
          <w:rFonts w:ascii="Times New Roman" w:eastAsia="Times New Roman" w:hAnsi="Times New Roman" w:cs="Times New Roman"/>
          <w:b/>
          <w:bCs/>
          <w:sz w:val="24"/>
          <w:szCs w:val="24"/>
          <w:highlight w:val="yellow"/>
        </w:rPr>
        <w:t>…</w:t>
      </w:r>
      <w:r w:rsidR="007472E1" w:rsidRPr="26187BBD">
        <w:rPr>
          <w:rFonts w:ascii="Times New Roman" w:eastAsia="Times New Roman" w:hAnsi="Times New Roman" w:cs="Times New Roman"/>
          <w:b/>
          <w:bCs/>
          <w:sz w:val="24"/>
          <w:szCs w:val="24"/>
          <w:highlight w:val="yellow"/>
        </w:rPr>
        <w:t xml:space="preserve"> yıl/ay</w:t>
      </w:r>
      <w:r w:rsidR="00C11B44" w:rsidRPr="26187BBD">
        <w:rPr>
          <w:rFonts w:ascii="Times New Roman" w:eastAsia="Times New Roman" w:hAnsi="Times New Roman" w:cs="Times New Roman"/>
          <w:sz w:val="24"/>
          <w:szCs w:val="24"/>
        </w:rPr>
        <w:t xml:space="preserve"> geçmiş olmasına rağmen bugüne kadar başvurunun akıbetine ilişkin </w:t>
      </w:r>
      <w:r w:rsidR="00E80A25" w:rsidRPr="26187BBD">
        <w:rPr>
          <w:rFonts w:ascii="Times New Roman" w:eastAsia="Times New Roman" w:hAnsi="Times New Roman" w:cs="Times New Roman"/>
          <w:sz w:val="24"/>
          <w:szCs w:val="24"/>
        </w:rPr>
        <w:t>tarafımıza herhangi bir bilgi belge gönderilmemiştir.</w:t>
      </w:r>
      <w:r w:rsidR="00C11B44" w:rsidRPr="26187BBD">
        <w:rPr>
          <w:rFonts w:ascii="Times New Roman" w:eastAsia="Times New Roman" w:hAnsi="Times New Roman" w:cs="Times New Roman"/>
          <w:sz w:val="24"/>
          <w:szCs w:val="24"/>
        </w:rPr>
        <w:t xml:space="preserve"> </w:t>
      </w:r>
    </w:p>
    <w:p w14:paraId="1A1EB57E" w14:textId="77777777" w:rsidR="008E7B5C" w:rsidRDefault="008E7B5C" w:rsidP="00BC51FD">
      <w:pPr>
        <w:spacing w:after="0" w:line="240" w:lineRule="auto"/>
        <w:jc w:val="both"/>
        <w:rPr>
          <w:rFonts w:ascii="Times New Roman" w:eastAsia="Times New Roman" w:hAnsi="Times New Roman" w:cs="Times New Roman"/>
          <w:sz w:val="24"/>
          <w:szCs w:val="24"/>
        </w:rPr>
      </w:pPr>
    </w:p>
    <w:p w14:paraId="2A0A07B9" w14:textId="3B6D6A4E" w:rsidR="0004281E" w:rsidRDefault="00833813" w:rsidP="00BC51FD">
      <w:pPr>
        <w:spacing w:after="0" w:line="240" w:lineRule="auto"/>
        <w:jc w:val="both"/>
        <w:rPr>
          <w:rFonts w:ascii="Times New Roman" w:eastAsia="Times New Roman" w:hAnsi="Times New Roman" w:cs="Times New Roman"/>
          <w:sz w:val="24"/>
          <w:szCs w:val="24"/>
        </w:rPr>
      </w:pPr>
      <w:r w:rsidRPr="007472E1">
        <w:rPr>
          <w:rFonts w:ascii="Times New Roman" w:eastAsia="Times New Roman" w:hAnsi="Times New Roman" w:cs="Times New Roman"/>
          <w:sz w:val="24"/>
          <w:szCs w:val="24"/>
          <w:highlight w:val="yellow"/>
        </w:rPr>
        <w:t>Başvuruda ileri sürülen ihlal iddiaları, Mahkeme tarafından karara bağlanan Yalçınkaya kararında belirtilen ihlal iddiaları ile benzer gerekçelere sahiptir. Mahkeme tarafından Yalçınkaya kararında oluşturulan içtihat çerçevesinde benzer ihlalleri barındırdığı değerlendirilen dosyalar Türkiye Hükümeti’ne bildirilmektedir. Ancak daha önce bildirimi yapılan dosya</w:t>
      </w:r>
      <w:r w:rsidR="007472E1" w:rsidRPr="007472E1">
        <w:rPr>
          <w:rFonts w:ascii="Times New Roman" w:eastAsia="Times New Roman" w:hAnsi="Times New Roman" w:cs="Times New Roman"/>
          <w:sz w:val="24"/>
          <w:szCs w:val="24"/>
          <w:highlight w:val="yellow"/>
        </w:rPr>
        <w:t>lar</w:t>
      </w:r>
      <w:r w:rsidRPr="007472E1">
        <w:rPr>
          <w:rFonts w:ascii="Times New Roman" w:eastAsia="Times New Roman" w:hAnsi="Times New Roman" w:cs="Times New Roman"/>
          <w:sz w:val="24"/>
          <w:szCs w:val="24"/>
          <w:highlight w:val="yellow"/>
        </w:rPr>
        <w:t xml:space="preserve"> arasında başvurucunun dosyası yer almamıştır. Bu nedenle herhangi bir gelişmenin tarafımıza bildirilmemesi dosyamızın akıbetin sorulmasını gerektirmiştir.</w:t>
      </w:r>
      <w:r w:rsidRPr="00833813">
        <w:rPr>
          <w:rFonts w:ascii="Times New Roman" w:eastAsia="Times New Roman" w:hAnsi="Times New Roman" w:cs="Times New Roman"/>
          <w:sz w:val="24"/>
          <w:szCs w:val="24"/>
        </w:rPr>
        <w:t xml:space="preserve"> </w:t>
      </w:r>
      <w:r w:rsidR="00A041F7" w:rsidRPr="00A041F7">
        <w:rPr>
          <w:rFonts w:ascii="Times New Roman" w:eastAsia="Times New Roman" w:hAnsi="Times New Roman" w:cs="Times New Roman"/>
          <w:sz w:val="24"/>
          <w:szCs w:val="24"/>
          <w:highlight w:val="yellow"/>
        </w:rPr>
        <w:t>[</w:t>
      </w:r>
      <w:r w:rsidR="00A041F7" w:rsidRPr="00A041F7">
        <w:rPr>
          <w:rFonts w:ascii="Times New Roman" w:eastAsia="Times New Roman" w:hAnsi="Times New Roman" w:cs="Times New Roman"/>
          <w:b/>
          <w:bCs/>
          <w:i/>
          <w:iCs/>
          <w:sz w:val="24"/>
          <w:szCs w:val="24"/>
          <w:highlight w:val="yellow"/>
        </w:rPr>
        <w:t xml:space="preserve">Başvuru içeriğinde ByLock kullanımı, dernek üyeliği, Bank Asya'da para/hesap bulundurma gibi Yalçınkaya kararında yer alan hususlar mevcut değil ise bu </w:t>
      </w:r>
      <w:r w:rsidR="0019543E">
        <w:rPr>
          <w:rFonts w:ascii="Times New Roman" w:eastAsia="Times New Roman" w:hAnsi="Times New Roman" w:cs="Times New Roman"/>
          <w:b/>
          <w:bCs/>
          <w:i/>
          <w:iCs/>
          <w:sz w:val="24"/>
          <w:szCs w:val="24"/>
          <w:highlight w:val="yellow"/>
        </w:rPr>
        <w:t>paragraf</w:t>
      </w:r>
      <w:r w:rsidR="00A041F7" w:rsidRPr="00A041F7">
        <w:rPr>
          <w:rFonts w:ascii="Times New Roman" w:eastAsia="Times New Roman" w:hAnsi="Times New Roman" w:cs="Times New Roman"/>
          <w:b/>
          <w:bCs/>
          <w:i/>
          <w:iCs/>
          <w:sz w:val="24"/>
          <w:szCs w:val="24"/>
          <w:highlight w:val="yellow"/>
        </w:rPr>
        <w:t xml:space="preserve"> çıkartılacaktır</w:t>
      </w:r>
      <w:r w:rsidR="00A041F7" w:rsidRPr="00A041F7">
        <w:rPr>
          <w:rFonts w:ascii="Times New Roman" w:eastAsia="Times New Roman" w:hAnsi="Times New Roman" w:cs="Times New Roman"/>
          <w:i/>
          <w:iCs/>
          <w:sz w:val="24"/>
          <w:szCs w:val="24"/>
          <w:highlight w:val="yellow"/>
        </w:rPr>
        <w:t>.</w:t>
      </w:r>
      <w:r w:rsidR="00A041F7" w:rsidRPr="00A041F7">
        <w:rPr>
          <w:rFonts w:ascii="Times New Roman" w:eastAsia="Times New Roman" w:hAnsi="Times New Roman" w:cs="Times New Roman"/>
          <w:sz w:val="24"/>
          <w:szCs w:val="24"/>
          <w:highlight w:val="yellow"/>
        </w:rPr>
        <w:t>]</w:t>
      </w:r>
      <w:r w:rsidRPr="00833813">
        <w:rPr>
          <w:rFonts w:ascii="Times New Roman" w:eastAsia="Times New Roman" w:hAnsi="Times New Roman" w:cs="Times New Roman"/>
          <w:sz w:val="24"/>
          <w:szCs w:val="24"/>
        </w:rPr>
        <w:t xml:space="preserve"> </w:t>
      </w:r>
      <w:r w:rsidR="008E7B5C">
        <w:rPr>
          <w:rFonts w:ascii="Times New Roman" w:eastAsia="Times New Roman" w:hAnsi="Times New Roman" w:cs="Times New Roman"/>
          <w:sz w:val="24"/>
          <w:szCs w:val="24"/>
        </w:rPr>
        <w:t xml:space="preserve"> </w:t>
      </w:r>
    </w:p>
    <w:p w14:paraId="2CB16A1D" w14:textId="2D40B666" w:rsidR="00F866D6" w:rsidRDefault="00F866D6" w:rsidP="00BC51FD">
      <w:pPr>
        <w:spacing w:after="0" w:line="240" w:lineRule="auto"/>
        <w:jc w:val="both"/>
        <w:rPr>
          <w:rFonts w:ascii="Times New Roman" w:eastAsia="Times New Roman" w:hAnsi="Times New Roman" w:cs="Times New Roman"/>
          <w:sz w:val="24"/>
          <w:szCs w:val="24"/>
        </w:rPr>
      </w:pPr>
    </w:p>
    <w:p w14:paraId="1F669285" w14:textId="53DDA083" w:rsidR="0004281E" w:rsidRDefault="007472E1" w:rsidP="00BC51F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sidR="008E7B5C">
        <w:rPr>
          <w:rFonts w:ascii="Times New Roman" w:eastAsia="Times New Roman" w:hAnsi="Times New Roman" w:cs="Times New Roman"/>
          <w:sz w:val="24"/>
          <w:szCs w:val="24"/>
        </w:rPr>
        <w:t xml:space="preserve">aşvurunun üzerinden </w:t>
      </w:r>
      <w:r w:rsidRPr="007472E1">
        <w:rPr>
          <w:rFonts w:ascii="Times New Roman" w:eastAsia="Times New Roman" w:hAnsi="Times New Roman" w:cs="Times New Roman"/>
          <w:b/>
          <w:bCs/>
          <w:sz w:val="24"/>
          <w:szCs w:val="24"/>
          <w:highlight w:val="yellow"/>
        </w:rPr>
        <w:t>… yıldan/aydan</w:t>
      </w:r>
      <w:r w:rsidRPr="007472E1">
        <w:rPr>
          <w:rFonts w:ascii="Times New Roman" w:eastAsia="Times New Roman" w:hAnsi="Times New Roman" w:cs="Times New Roman"/>
          <w:sz w:val="24"/>
          <w:szCs w:val="24"/>
        </w:rPr>
        <w:t xml:space="preserve"> </w:t>
      </w:r>
      <w:r w:rsidR="009B17A4" w:rsidRPr="007472E1">
        <w:rPr>
          <w:rFonts w:ascii="Times New Roman" w:eastAsia="Times New Roman" w:hAnsi="Times New Roman" w:cs="Times New Roman"/>
          <w:sz w:val="24"/>
          <w:szCs w:val="24"/>
        </w:rPr>
        <w:t>uzun</w:t>
      </w:r>
      <w:r w:rsidR="008E7B5C" w:rsidRPr="007472E1">
        <w:rPr>
          <w:rFonts w:ascii="Times New Roman" w:eastAsia="Times New Roman" w:hAnsi="Times New Roman" w:cs="Times New Roman"/>
          <w:sz w:val="24"/>
          <w:szCs w:val="24"/>
        </w:rPr>
        <w:t xml:space="preserve"> bir sürenin geçmiş olması dikkate alınarak </w:t>
      </w:r>
      <w:r w:rsidR="00F866D6" w:rsidRPr="007472E1">
        <w:rPr>
          <w:rFonts w:ascii="Times New Roman" w:eastAsia="Times New Roman" w:hAnsi="Times New Roman" w:cs="Times New Roman"/>
          <w:sz w:val="24"/>
          <w:szCs w:val="24"/>
        </w:rPr>
        <w:t>dosyanın ne aşamada</w:t>
      </w:r>
      <w:r w:rsidR="00F866D6">
        <w:rPr>
          <w:rFonts w:ascii="Times New Roman" w:eastAsia="Times New Roman" w:hAnsi="Times New Roman" w:cs="Times New Roman"/>
          <w:sz w:val="24"/>
          <w:szCs w:val="24"/>
        </w:rPr>
        <w:t xml:space="preserve"> olduğunun tarafımıza bildirilmesini </w:t>
      </w:r>
      <w:r w:rsidR="008E7B5C">
        <w:rPr>
          <w:rFonts w:ascii="Times New Roman" w:eastAsia="Times New Roman" w:hAnsi="Times New Roman" w:cs="Times New Roman"/>
          <w:sz w:val="24"/>
          <w:szCs w:val="24"/>
        </w:rPr>
        <w:t xml:space="preserve">ve dosyanın incelenmesi konusunda gereğinin yapılmasını </w:t>
      </w:r>
      <w:r w:rsidR="00F866D6">
        <w:rPr>
          <w:rFonts w:ascii="Times New Roman" w:eastAsia="Times New Roman" w:hAnsi="Times New Roman" w:cs="Times New Roman"/>
          <w:sz w:val="24"/>
          <w:szCs w:val="24"/>
        </w:rPr>
        <w:t xml:space="preserve">arz ve talep ediyoruz. Saygılarımla… </w:t>
      </w:r>
      <w:r w:rsidRPr="00A551C1">
        <w:rPr>
          <w:rFonts w:ascii="Times New Roman" w:eastAsia="Times New Roman" w:hAnsi="Times New Roman" w:cs="Times New Roman"/>
          <w:sz w:val="24"/>
          <w:szCs w:val="24"/>
          <w:highlight w:val="yellow"/>
        </w:rPr>
        <w:t>…/…/</w:t>
      </w:r>
      <w:r w:rsidRPr="007472E1">
        <w:rPr>
          <w:rFonts w:ascii="Times New Roman" w:eastAsia="Times New Roman" w:hAnsi="Times New Roman" w:cs="Times New Roman"/>
          <w:sz w:val="24"/>
          <w:szCs w:val="24"/>
          <w:highlight w:val="yellow"/>
        </w:rPr>
        <w:t>20...</w:t>
      </w:r>
    </w:p>
    <w:p w14:paraId="1D5B1B21" w14:textId="77777777" w:rsidR="0004281E" w:rsidRDefault="0004281E" w:rsidP="00BC51FD">
      <w:pPr>
        <w:spacing w:after="0" w:line="240" w:lineRule="auto"/>
        <w:jc w:val="both"/>
        <w:rPr>
          <w:rFonts w:ascii="Times New Roman" w:eastAsia="Times New Roman" w:hAnsi="Times New Roman" w:cs="Times New Roman"/>
          <w:sz w:val="24"/>
          <w:szCs w:val="24"/>
        </w:rPr>
      </w:pPr>
    </w:p>
    <w:p w14:paraId="3D896E42" w14:textId="77777777" w:rsidR="00833813" w:rsidRPr="004B7610" w:rsidRDefault="00833813" w:rsidP="00BC51FD">
      <w:pPr>
        <w:spacing w:after="0" w:line="240" w:lineRule="auto"/>
        <w:rPr>
          <w:rFonts w:ascii="Times New Roman" w:eastAsia="Times New Roman" w:hAnsi="Times New Roman" w:cs="Times New Roman"/>
          <w:sz w:val="24"/>
          <w:szCs w:val="24"/>
        </w:rPr>
      </w:pPr>
    </w:p>
    <w:p w14:paraId="646D95B5" w14:textId="7C1DD181" w:rsidR="00BC51FD" w:rsidRPr="00CD75A4" w:rsidRDefault="00BC51FD" w:rsidP="004B7610">
      <w:pPr>
        <w:ind w:left="5760" w:right="283"/>
        <w:jc w:val="both"/>
        <w:rPr>
          <w:rFonts w:ascii="Times New Roman" w:hAnsi="Times New Roman" w:cs="Times New Roman"/>
          <w:b/>
          <w:bCs/>
          <w:sz w:val="24"/>
          <w:szCs w:val="24"/>
        </w:rPr>
      </w:pPr>
      <w:r w:rsidRPr="00CD75A4">
        <w:rPr>
          <w:rFonts w:ascii="Times New Roman" w:hAnsi="Times New Roman" w:cs="Times New Roman"/>
          <w:b/>
          <w:bCs/>
          <w:sz w:val="24"/>
          <w:szCs w:val="24"/>
        </w:rPr>
        <w:t>Başvurucu</w:t>
      </w:r>
      <w:r w:rsidR="004B7610" w:rsidRPr="00CD75A4">
        <w:rPr>
          <w:rFonts w:ascii="Times New Roman" w:hAnsi="Times New Roman" w:cs="Times New Roman"/>
          <w:b/>
          <w:bCs/>
          <w:sz w:val="24"/>
          <w:szCs w:val="24"/>
        </w:rPr>
        <w:t xml:space="preserve"> Temsilcisi</w:t>
      </w:r>
    </w:p>
    <w:p w14:paraId="35F0981F" w14:textId="739E39B4" w:rsidR="009B536E" w:rsidRDefault="004B7610" w:rsidP="00EC23C4">
      <w:pPr>
        <w:ind w:left="5760" w:right="283"/>
        <w:jc w:val="both"/>
        <w:rPr>
          <w:rFonts w:ascii="Times New Roman" w:hAnsi="Times New Roman" w:cs="Times New Roman"/>
          <w:sz w:val="24"/>
          <w:szCs w:val="24"/>
        </w:rPr>
      </w:pPr>
      <w:r>
        <w:rPr>
          <w:rFonts w:ascii="Times New Roman" w:hAnsi="Times New Roman" w:cs="Times New Roman"/>
          <w:sz w:val="24"/>
          <w:szCs w:val="24"/>
        </w:rPr>
        <w:t xml:space="preserve">Av. </w:t>
      </w:r>
    </w:p>
    <w:p w14:paraId="4DAE1B1F" w14:textId="368D7290" w:rsidR="00CD75A4" w:rsidRPr="00EC23C4" w:rsidRDefault="00CD75A4" w:rsidP="00EC23C4">
      <w:pPr>
        <w:ind w:left="5760" w:right="283"/>
        <w:jc w:val="both"/>
        <w:rPr>
          <w:rFonts w:ascii="Times New Roman" w:hAnsi="Times New Roman" w:cs="Times New Roman"/>
          <w:sz w:val="24"/>
          <w:szCs w:val="24"/>
        </w:rPr>
      </w:pPr>
      <w:r>
        <w:rPr>
          <w:rFonts w:ascii="Times New Roman" w:hAnsi="Times New Roman" w:cs="Times New Roman"/>
          <w:sz w:val="24"/>
          <w:szCs w:val="24"/>
        </w:rPr>
        <w:t>(</w:t>
      </w:r>
      <w:r w:rsidRPr="00CD75A4">
        <w:rPr>
          <w:rFonts w:ascii="Times New Roman" w:hAnsi="Times New Roman" w:cs="Times New Roman"/>
          <w:sz w:val="24"/>
          <w:szCs w:val="24"/>
          <w:highlight w:val="yellow"/>
        </w:rPr>
        <w:t>İmza</w:t>
      </w:r>
      <w:r>
        <w:rPr>
          <w:rFonts w:ascii="Times New Roman" w:hAnsi="Times New Roman" w:cs="Times New Roman"/>
          <w:sz w:val="24"/>
          <w:szCs w:val="24"/>
        </w:rPr>
        <w:t>)</w:t>
      </w:r>
    </w:p>
    <w:sectPr w:rsidR="00CD75A4" w:rsidRPr="00EC23C4" w:rsidSect="00C57E0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A02B9C" w14:textId="77777777" w:rsidR="007041CE" w:rsidRDefault="007041CE" w:rsidP="00D83F76">
      <w:pPr>
        <w:spacing w:after="0" w:line="240" w:lineRule="auto"/>
      </w:pPr>
      <w:r>
        <w:separator/>
      </w:r>
    </w:p>
  </w:endnote>
  <w:endnote w:type="continuationSeparator" w:id="0">
    <w:p w14:paraId="59150956" w14:textId="77777777" w:rsidR="007041CE" w:rsidRDefault="007041CE" w:rsidP="00D83F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56E80F" w14:textId="77777777" w:rsidR="007041CE" w:rsidRDefault="007041CE" w:rsidP="00D83F76">
      <w:pPr>
        <w:spacing w:after="0" w:line="240" w:lineRule="auto"/>
      </w:pPr>
      <w:r>
        <w:separator/>
      </w:r>
    </w:p>
  </w:footnote>
  <w:footnote w:type="continuationSeparator" w:id="0">
    <w:p w14:paraId="3C1B6B0B" w14:textId="77777777" w:rsidR="007041CE" w:rsidRDefault="007041CE" w:rsidP="00D83F7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F76"/>
    <w:rsid w:val="0004281E"/>
    <w:rsid w:val="0012538B"/>
    <w:rsid w:val="00164C98"/>
    <w:rsid w:val="00171EC7"/>
    <w:rsid w:val="0019543E"/>
    <w:rsid w:val="001A671B"/>
    <w:rsid w:val="001D5CCB"/>
    <w:rsid w:val="00203B60"/>
    <w:rsid w:val="003149CB"/>
    <w:rsid w:val="00383AE7"/>
    <w:rsid w:val="00414D47"/>
    <w:rsid w:val="004628C5"/>
    <w:rsid w:val="004B7610"/>
    <w:rsid w:val="005F02FA"/>
    <w:rsid w:val="006244E7"/>
    <w:rsid w:val="007041CE"/>
    <w:rsid w:val="007472E1"/>
    <w:rsid w:val="007B1FA1"/>
    <w:rsid w:val="00831F86"/>
    <w:rsid w:val="00833813"/>
    <w:rsid w:val="0087419E"/>
    <w:rsid w:val="008E7B5C"/>
    <w:rsid w:val="00903CC4"/>
    <w:rsid w:val="009A135E"/>
    <w:rsid w:val="009B17A4"/>
    <w:rsid w:val="009B536E"/>
    <w:rsid w:val="009F2F20"/>
    <w:rsid w:val="00A041F7"/>
    <w:rsid w:val="00A3519D"/>
    <w:rsid w:val="00A551C1"/>
    <w:rsid w:val="00A9244D"/>
    <w:rsid w:val="00AB137F"/>
    <w:rsid w:val="00B07A88"/>
    <w:rsid w:val="00B57164"/>
    <w:rsid w:val="00B63222"/>
    <w:rsid w:val="00B63FB3"/>
    <w:rsid w:val="00BC51FD"/>
    <w:rsid w:val="00BC52BD"/>
    <w:rsid w:val="00BE7602"/>
    <w:rsid w:val="00C07806"/>
    <w:rsid w:val="00C11B44"/>
    <w:rsid w:val="00C40309"/>
    <w:rsid w:val="00C57E02"/>
    <w:rsid w:val="00C7605B"/>
    <w:rsid w:val="00CD75A4"/>
    <w:rsid w:val="00D117E9"/>
    <w:rsid w:val="00D7175A"/>
    <w:rsid w:val="00D73975"/>
    <w:rsid w:val="00D83F76"/>
    <w:rsid w:val="00DA57A8"/>
    <w:rsid w:val="00DF4DCD"/>
    <w:rsid w:val="00E23B97"/>
    <w:rsid w:val="00E247AB"/>
    <w:rsid w:val="00E80A25"/>
    <w:rsid w:val="00E8722A"/>
    <w:rsid w:val="00EA1345"/>
    <w:rsid w:val="00EC23C4"/>
    <w:rsid w:val="00F866D6"/>
    <w:rsid w:val="26187BBD"/>
    <w:rsid w:val="79C6F8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543864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83F76"/>
    <w:pPr>
      <w:spacing w:after="160" w:line="259" w:lineRule="auto"/>
    </w:pPr>
    <w:rPr>
      <w:rFonts w:eastAsiaTheme="minorHAnsi"/>
      <w:sz w:val="22"/>
      <w:szCs w:val="22"/>
      <w:lang w:val="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D83F76"/>
    <w:pPr>
      <w:spacing w:after="0" w:line="240" w:lineRule="auto"/>
    </w:pPr>
    <w:rPr>
      <w:sz w:val="20"/>
      <w:szCs w:val="20"/>
    </w:rPr>
  </w:style>
  <w:style w:type="character" w:customStyle="1" w:styleId="FootnoteTextChar">
    <w:name w:val="Footnote Text Char"/>
    <w:basedOn w:val="DefaultParagraphFont"/>
    <w:link w:val="FootnoteText"/>
    <w:uiPriority w:val="99"/>
    <w:rsid w:val="00D83F76"/>
    <w:rPr>
      <w:rFonts w:eastAsiaTheme="minorHAnsi"/>
      <w:sz w:val="20"/>
      <w:szCs w:val="20"/>
      <w:lang w:val="tr-TR"/>
    </w:rPr>
  </w:style>
  <w:style w:type="character" w:styleId="FootnoteReference">
    <w:name w:val="footnote reference"/>
    <w:basedOn w:val="DefaultParagraphFont"/>
    <w:uiPriority w:val="99"/>
    <w:semiHidden/>
    <w:unhideWhenUsed/>
    <w:rsid w:val="00D83F76"/>
    <w:rPr>
      <w:vertAlign w:val="superscript"/>
    </w:rPr>
  </w:style>
  <w:style w:type="character" w:styleId="CommentReference">
    <w:name w:val="annotation reference"/>
    <w:basedOn w:val="DefaultParagraphFont"/>
    <w:uiPriority w:val="99"/>
    <w:semiHidden/>
    <w:unhideWhenUsed/>
    <w:rsid w:val="00EA1345"/>
    <w:rPr>
      <w:sz w:val="16"/>
      <w:szCs w:val="16"/>
    </w:rPr>
  </w:style>
  <w:style w:type="paragraph" w:styleId="CommentText">
    <w:name w:val="annotation text"/>
    <w:basedOn w:val="Normal"/>
    <w:link w:val="CommentTextChar"/>
    <w:uiPriority w:val="99"/>
    <w:semiHidden/>
    <w:unhideWhenUsed/>
    <w:rsid w:val="00EA1345"/>
    <w:pPr>
      <w:spacing w:line="240" w:lineRule="auto"/>
    </w:pPr>
    <w:rPr>
      <w:sz w:val="20"/>
      <w:szCs w:val="20"/>
    </w:rPr>
  </w:style>
  <w:style w:type="character" w:customStyle="1" w:styleId="CommentTextChar">
    <w:name w:val="Comment Text Char"/>
    <w:basedOn w:val="DefaultParagraphFont"/>
    <w:link w:val="CommentText"/>
    <w:uiPriority w:val="99"/>
    <w:semiHidden/>
    <w:rsid w:val="00EA1345"/>
    <w:rPr>
      <w:rFonts w:eastAsiaTheme="minorHAnsi"/>
      <w:sz w:val="20"/>
      <w:szCs w:val="20"/>
      <w:lang w:val="tr-TR"/>
    </w:rPr>
  </w:style>
  <w:style w:type="paragraph" w:styleId="CommentSubject">
    <w:name w:val="annotation subject"/>
    <w:basedOn w:val="CommentText"/>
    <w:next w:val="CommentText"/>
    <w:link w:val="CommentSubjectChar"/>
    <w:uiPriority w:val="99"/>
    <w:semiHidden/>
    <w:unhideWhenUsed/>
    <w:rsid w:val="00EA1345"/>
    <w:rPr>
      <w:b/>
      <w:bCs/>
    </w:rPr>
  </w:style>
  <w:style w:type="character" w:customStyle="1" w:styleId="CommentSubjectChar">
    <w:name w:val="Comment Subject Char"/>
    <w:basedOn w:val="CommentTextChar"/>
    <w:link w:val="CommentSubject"/>
    <w:uiPriority w:val="99"/>
    <w:semiHidden/>
    <w:rsid w:val="00EA1345"/>
    <w:rPr>
      <w:rFonts w:eastAsiaTheme="minorHAnsi"/>
      <w:b/>
      <w:bCs/>
      <w:sz w:val="20"/>
      <w:szCs w:val="20"/>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6671009">
      <w:bodyDiv w:val="1"/>
      <w:marLeft w:val="0"/>
      <w:marRight w:val="0"/>
      <w:marTop w:val="0"/>
      <w:marBottom w:val="0"/>
      <w:divBdr>
        <w:top w:val="none" w:sz="0" w:space="0" w:color="auto"/>
        <w:left w:val="none" w:sz="0" w:space="0" w:color="auto"/>
        <w:bottom w:val="none" w:sz="0" w:space="0" w:color="auto"/>
        <w:right w:val="none" w:sz="0" w:space="0" w:color="auto"/>
      </w:divBdr>
      <w:divsChild>
        <w:div w:id="1512836920">
          <w:marLeft w:val="0"/>
          <w:marRight w:val="0"/>
          <w:marTop w:val="0"/>
          <w:marBottom w:val="0"/>
          <w:divBdr>
            <w:top w:val="none" w:sz="0" w:space="0" w:color="auto"/>
            <w:left w:val="none" w:sz="0" w:space="0" w:color="auto"/>
            <w:bottom w:val="none" w:sz="0" w:space="0" w:color="auto"/>
            <w:right w:val="none" w:sz="0" w:space="0" w:color="auto"/>
          </w:divBdr>
        </w:div>
        <w:div w:id="1933581522">
          <w:marLeft w:val="0"/>
          <w:marRight w:val="0"/>
          <w:marTop w:val="0"/>
          <w:marBottom w:val="0"/>
          <w:divBdr>
            <w:top w:val="none" w:sz="0" w:space="0" w:color="auto"/>
            <w:left w:val="none" w:sz="0" w:space="0" w:color="auto"/>
            <w:bottom w:val="none" w:sz="0" w:space="0" w:color="auto"/>
            <w:right w:val="none" w:sz="0" w:space="0" w:color="auto"/>
          </w:divBdr>
        </w:div>
        <w:div w:id="754939759">
          <w:marLeft w:val="0"/>
          <w:marRight w:val="0"/>
          <w:marTop w:val="0"/>
          <w:marBottom w:val="0"/>
          <w:divBdr>
            <w:top w:val="none" w:sz="0" w:space="0" w:color="auto"/>
            <w:left w:val="none" w:sz="0" w:space="0" w:color="auto"/>
            <w:bottom w:val="none" w:sz="0" w:space="0" w:color="auto"/>
            <w:right w:val="none" w:sz="0" w:space="0" w:color="auto"/>
          </w:divBdr>
        </w:div>
        <w:div w:id="2025088615">
          <w:marLeft w:val="0"/>
          <w:marRight w:val="0"/>
          <w:marTop w:val="0"/>
          <w:marBottom w:val="0"/>
          <w:divBdr>
            <w:top w:val="none" w:sz="0" w:space="0" w:color="auto"/>
            <w:left w:val="none" w:sz="0" w:space="0" w:color="auto"/>
            <w:bottom w:val="none" w:sz="0" w:space="0" w:color="auto"/>
            <w:right w:val="none" w:sz="0" w:space="0" w:color="auto"/>
          </w:divBdr>
        </w:div>
        <w:div w:id="907155997">
          <w:marLeft w:val="0"/>
          <w:marRight w:val="0"/>
          <w:marTop w:val="0"/>
          <w:marBottom w:val="0"/>
          <w:divBdr>
            <w:top w:val="none" w:sz="0" w:space="0" w:color="auto"/>
            <w:left w:val="none" w:sz="0" w:space="0" w:color="auto"/>
            <w:bottom w:val="none" w:sz="0" w:space="0" w:color="auto"/>
            <w:right w:val="none" w:sz="0" w:space="0" w:color="auto"/>
          </w:divBdr>
        </w:div>
        <w:div w:id="1496604423">
          <w:marLeft w:val="0"/>
          <w:marRight w:val="0"/>
          <w:marTop w:val="0"/>
          <w:marBottom w:val="0"/>
          <w:divBdr>
            <w:top w:val="none" w:sz="0" w:space="0" w:color="auto"/>
            <w:left w:val="none" w:sz="0" w:space="0" w:color="auto"/>
            <w:bottom w:val="none" w:sz="0" w:space="0" w:color="auto"/>
            <w:right w:val="none" w:sz="0" w:space="0" w:color="auto"/>
          </w:divBdr>
        </w:div>
      </w:divsChild>
    </w:div>
    <w:div w:id="1234511340">
      <w:bodyDiv w:val="1"/>
      <w:marLeft w:val="0"/>
      <w:marRight w:val="0"/>
      <w:marTop w:val="0"/>
      <w:marBottom w:val="0"/>
      <w:divBdr>
        <w:top w:val="none" w:sz="0" w:space="0" w:color="auto"/>
        <w:left w:val="none" w:sz="0" w:space="0" w:color="auto"/>
        <w:bottom w:val="none" w:sz="0" w:space="0" w:color="auto"/>
        <w:right w:val="none" w:sz="0" w:space="0" w:color="auto"/>
      </w:divBdr>
      <w:divsChild>
        <w:div w:id="1014847022">
          <w:marLeft w:val="0"/>
          <w:marRight w:val="0"/>
          <w:marTop w:val="0"/>
          <w:marBottom w:val="0"/>
          <w:divBdr>
            <w:top w:val="none" w:sz="0" w:space="0" w:color="auto"/>
            <w:left w:val="none" w:sz="0" w:space="0" w:color="auto"/>
            <w:bottom w:val="none" w:sz="0" w:space="0" w:color="auto"/>
            <w:right w:val="none" w:sz="0" w:space="0" w:color="auto"/>
          </w:divBdr>
        </w:div>
        <w:div w:id="1264874981">
          <w:marLeft w:val="0"/>
          <w:marRight w:val="0"/>
          <w:marTop w:val="0"/>
          <w:marBottom w:val="0"/>
          <w:divBdr>
            <w:top w:val="none" w:sz="0" w:space="0" w:color="auto"/>
            <w:left w:val="none" w:sz="0" w:space="0" w:color="auto"/>
            <w:bottom w:val="none" w:sz="0" w:space="0" w:color="auto"/>
            <w:right w:val="none" w:sz="0" w:space="0" w:color="auto"/>
          </w:divBdr>
        </w:div>
        <w:div w:id="214435648">
          <w:marLeft w:val="0"/>
          <w:marRight w:val="0"/>
          <w:marTop w:val="0"/>
          <w:marBottom w:val="0"/>
          <w:divBdr>
            <w:top w:val="none" w:sz="0" w:space="0" w:color="auto"/>
            <w:left w:val="none" w:sz="0" w:space="0" w:color="auto"/>
            <w:bottom w:val="none" w:sz="0" w:space="0" w:color="auto"/>
            <w:right w:val="none" w:sz="0" w:space="0" w:color="auto"/>
          </w:divBdr>
        </w:div>
        <w:div w:id="540943883">
          <w:marLeft w:val="0"/>
          <w:marRight w:val="0"/>
          <w:marTop w:val="0"/>
          <w:marBottom w:val="0"/>
          <w:divBdr>
            <w:top w:val="none" w:sz="0" w:space="0" w:color="auto"/>
            <w:left w:val="none" w:sz="0" w:space="0" w:color="auto"/>
            <w:bottom w:val="none" w:sz="0" w:space="0" w:color="auto"/>
            <w:right w:val="none" w:sz="0" w:space="0" w:color="auto"/>
          </w:divBdr>
        </w:div>
        <w:div w:id="224295948">
          <w:marLeft w:val="0"/>
          <w:marRight w:val="0"/>
          <w:marTop w:val="0"/>
          <w:marBottom w:val="0"/>
          <w:divBdr>
            <w:top w:val="none" w:sz="0" w:space="0" w:color="auto"/>
            <w:left w:val="none" w:sz="0" w:space="0" w:color="auto"/>
            <w:bottom w:val="none" w:sz="0" w:space="0" w:color="auto"/>
            <w:right w:val="none" w:sz="0" w:space="0" w:color="auto"/>
          </w:divBdr>
        </w:div>
        <w:div w:id="344022078">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4ABDF0F9CF6D34EB96F3AE6ED4401B0" ma:contentTypeVersion="10" ma:contentTypeDescription="Create a new document." ma:contentTypeScope="" ma:versionID="913b3b39ee3062f50bc500b9d195e190">
  <xsd:schema xmlns:xsd="http://www.w3.org/2001/XMLSchema" xmlns:xs="http://www.w3.org/2001/XMLSchema" xmlns:p="http://schemas.microsoft.com/office/2006/metadata/properties" xmlns:ns2="92d2b1ee-a01c-44f6-ab75-589b16b09dd9" xmlns:ns3="fd65452d-a69c-4961-92bb-65af7e41e30b" targetNamespace="http://schemas.microsoft.com/office/2006/metadata/properties" ma:root="true" ma:fieldsID="6e18c6ae0f56698232c8f203c80771f7" ns2:_="" ns3:_="">
    <xsd:import namespace="92d2b1ee-a01c-44f6-ab75-589b16b09dd9"/>
    <xsd:import namespace="fd65452d-a69c-4961-92bb-65af7e41e30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d2b1ee-a01c-44f6-ab75-589b16b09d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33071c1-8d16-42c8-a6df-16d376a41b04"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d65452d-a69c-4961-92bb-65af7e41e30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d774bef-8dff-420b-8f42-2817ff107846}" ma:internalName="TaxCatchAll" ma:showField="CatchAllData" ma:web="fd65452d-a69c-4961-92bb-65af7e41e3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2d2b1ee-a01c-44f6-ab75-589b16b09dd9">
      <Terms xmlns="http://schemas.microsoft.com/office/infopath/2007/PartnerControls"/>
    </lcf76f155ced4ddcb4097134ff3c332f>
    <TaxCatchAll xmlns="fd65452d-a69c-4961-92bb-65af7e41e30b"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3AE56B0-B156-4A12-B244-EFEFA597BF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d2b1ee-a01c-44f6-ab75-589b16b09dd9"/>
    <ds:schemaRef ds:uri="fd65452d-a69c-4961-92bb-65af7e41e3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037BBF-32C7-4F1D-86DB-CA76E120A06C}">
  <ds:schemaRefs>
    <ds:schemaRef ds:uri="http://schemas.microsoft.com/office/2006/metadata/properties"/>
    <ds:schemaRef ds:uri="http://schemas.microsoft.com/office/infopath/2007/PartnerControls"/>
    <ds:schemaRef ds:uri="92d2b1ee-a01c-44f6-ab75-589b16b09dd9"/>
    <ds:schemaRef ds:uri="fd65452d-a69c-4961-92bb-65af7e41e30b"/>
  </ds:schemaRefs>
</ds:datastoreItem>
</file>

<file path=customXml/itemProps3.xml><?xml version="1.0" encoding="utf-8"?>
<ds:datastoreItem xmlns:ds="http://schemas.openxmlformats.org/officeDocument/2006/customXml" ds:itemID="{727EA3B9-0DAE-AF4C-A27F-04784D6C142A}">
  <ds:schemaRefs>
    <ds:schemaRef ds:uri="http://schemas.openxmlformats.org/officeDocument/2006/bibliography"/>
  </ds:schemaRefs>
</ds:datastoreItem>
</file>

<file path=customXml/itemProps4.xml><?xml version="1.0" encoding="utf-8"?>
<ds:datastoreItem xmlns:ds="http://schemas.openxmlformats.org/officeDocument/2006/customXml" ds:itemID="{ABAE37D0-162C-4E1E-B76C-B489F592038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263</Words>
  <Characters>1505</Characters>
  <DocSecurity>0</DocSecurity>
  <Lines>12</Lines>
  <Paragraphs>3</Paragraphs>
  <ScaleCrop>false</ScaleCrop>
  <Company/>
  <LinksUpToDate>false</LinksUpToDate>
  <CharactersWithSpaces>1765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2025-08-06T11:04:00Z</dcterms:created>
  <dcterms:modified xsi:type="dcterms:W3CDTF">2025-11-24T11:00:00Z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0x01010024ABDF0F9CF6D34EB96F3AE6ED4401B0</vt:lpwstr>
  </property>
  <property fmtid="{D5CDD505-2E9C-101B-9397-08002B2CF9AE}" pid="3" name="MediaServiceImageTags">
    <vt:lpwstr/>
  </property>
</Properties>
</file>